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615A" w14:textId="7646DA67" w:rsidR="00BF00E6" w:rsidRDefault="000A73C5" w:rsidP="000A73C5">
      <w:pPr>
        <w:jc w:val="center"/>
        <w:rPr>
          <w:b/>
          <w:bCs/>
          <w:color w:val="FF0000"/>
          <w:sz w:val="72"/>
          <w:szCs w:val="72"/>
          <w:lang w:val="fr-CA"/>
        </w:rPr>
      </w:pPr>
      <w:r w:rsidRPr="000A73C5">
        <w:rPr>
          <w:b/>
          <w:bCs/>
          <w:color w:val="FF0000"/>
          <w:sz w:val="72"/>
          <w:szCs w:val="72"/>
          <w:lang w:val="fr-CA"/>
        </w:rPr>
        <w:t>PROMOTION VENDREDI FOU</w:t>
      </w:r>
    </w:p>
    <w:p w14:paraId="1735A658" w14:textId="34D2E1E7" w:rsidR="000A73C5" w:rsidRDefault="000A73C5" w:rsidP="000A73C5">
      <w:pPr>
        <w:jc w:val="center"/>
        <w:rPr>
          <w:b/>
          <w:bCs/>
          <w:color w:val="FF0000"/>
          <w:sz w:val="72"/>
          <w:szCs w:val="72"/>
          <w:lang w:val="fr-CA"/>
        </w:rPr>
      </w:pPr>
      <w:r>
        <w:rPr>
          <w:b/>
          <w:bCs/>
          <w:color w:val="FF0000"/>
          <w:sz w:val="72"/>
          <w:szCs w:val="72"/>
          <w:lang w:val="fr-CA"/>
        </w:rPr>
        <w:t>Conditions :</w:t>
      </w:r>
    </w:p>
    <w:p w14:paraId="457B2B0E" w14:textId="40398B80" w:rsidR="000A73C5" w:rsidRDefault="000A73C5" w:rsidP="000A73C5">
      <w:pPr>
        <w:rPr>
          <w:b/>
          <w:bCs/>
          <w:color w:val="000000" w:themeColor="text1"/>
          <w:sz w:val="24"/>
          <w:szCs w:val="24"/>
          <w:lang w:val="fr-CA"/>
        </w:rPr>
      </w:pPr>
      <w:r>
        <w:rPr>
          <w:b/>
          <w:bCs/>
          <w:color w:val="000000" w:themeColor="text1"/>
          <w:sz w:val="24"/>
          <w:szCs w:val="24"/>
          <w:lang w:val="fr-CA"/>
        </w:rPr>
        <w:t xml:space="preserve">La </w:t>
      </w:r>
      <w:r w:rsidR="00E53924">
        <w:rPr>
          <w:b/>
          <w:bCs/>
          <w:color w:val="000000" w:themeColor="text1"/>
          <w:sz w:val="24"/>
          <w:szCs w:val="24"/>
          <w:lang w:val="fr-CA"/>
        </w:rPr>
        <w:t>remise des</w:t>
      </w:r>
      <w:r>
        <w:rPr>
          <w:b/>
          <w:bCs/>
          <w:color w:val="000000" w:themeColor="text1"/>
          <w:sz w:val="24"/>
          <w:szCs w:val="24"/>
          <w:lang w:val="fr-CA"/>
        </w:rPr>
        <w:t xml:space="preserve"> frais de Notaire et Inspection jusqu’à concurrence de 5 000 $ offert par le courtier Daniel </w:t>
      </w:r>
      <w:r w:rsidR="005B25C4">
        <w:rPr>
          <w:b/>
          <w:bCs/>
          <w:color w:val="000000" w:themeColor="text1"/>
          <w:sz w:val="24"/>
          <w:szCs w:val="24"/>
          <w:lang w:val="fr-CA"/>
        </w:rPr>
        <w:t>Larrivière</w:t>
      </w:r>
      <w:r>
        <w:rPr>
          <w:b/>
          <w:bCs/>
          <w:color w:val="000000" w:themeColor="text1"/>
          <w:sz w:val="24"/>
          <w:szCs w:val="24"/>
          <w:lang w:val="fr-CA"/>
        </w:rPr>
        <w:t xml:space="preserve"> est sujets au conditions suivantes</w:t>
      </w:r>
    </w:p>
    <w:p w14:paraId="5CEA57EE" w14:textId="253C3DB9" w:rsidR="000A73C5" w:rsidRDefault="000A73C5" w:rsidP="000A73C5">
      <w:pPr>
        <w:rPr>
          <w:b/>
          <w:bCs/>
          <w:color w:val="000000" w:themeColor="text1"/>
          <w:sz w:val="24"/>
          <w:szCs w:val="24"/>
          <w:lang w:val="fr-CA"/>
        </w:rPr>
      </w:pPr>
    </w:p>
    <w:p w14:paraId="1318AA24" w14:textId="113A9F21" w:rsidR="000A73C5" w:rsidRDefault="000A73C5" w:rsidP="00AD6BC3">
      <w:pPr>
        <w:pStyle w:val="Paragraphedeliste"/>
        <w:rPr>
          <w:b/>
          <w:bCs/>
          <w:color w:val="000000" w:themeColor="text1"/>
          <w:sz w:val="24"/>
          <w:szCs w:val="24"/>
          <w:lang w:val="fr-CA"/>
        </w:rPr>
      </w:pPr>
    </w:p>
    <w:p w14:paraId="6E91B861" w14:textId="458615FB" w:rsidR="005B25C4" w:rsidRDefault="00AD6BC3" w:rsidP="005B25C4">
      <w:pPr>
        <w:pStyle w:val="Paragraphedeliste"/>
        <w:numPr>
          <w:ilvl w:val="0"/>
          <w:numId w:val="2"/>
        </w:numPr>
        <w:rPr>
          <w:b/>
          <w:bCs/>
          <w:color w:val="000000" w:themeColor="text1"/>
          <w:sz w:val="24"/>
          <w:szCs w:val="24"/>
          <w:lang w:val="fr-CA"/>
        </w:rPr>
      </w:pPr>
      <w:r w:rsidRPr="00AD6BC3">
        <w:rPr>
          <w:b/>
          <w:bCs/>
          <w:color w:val="000000" w:themeColor="text1"/>
          <w:sz w:val="24"/>
          <w:szCs w:val="24"/>
          <w:lang w:val="fr-CA"/>
        </w:rPr>
        <w:t xml:space="preserve"> La promotion se termine le 31 décembre 2022 inclusivement. Par conséquent, l'acheteur doit </w:t>
      </w:r>
      <w:r w:rsidRPr="00AD6BC3">
        <w:rPr>
          <w:b/>
          <w:bCs/>
          <w:color w:val="000000" w:themeColor="text1"/>
          <w:sz w:val="24"/>
          <w:szCs w:val="24"/>
          <w:lang w:val="fr-CA"/>
        </w:rPr>
        <w:t xml:space="preserve">réaliser l’acte de </w:t>
      </w:r>
      <w:r w:rsidR="005B25C4" w:rsidRPr="00AD6BC3">
        <w:rPr>
          <w:b/>
          <w:bCs/>
          <w:color w:val="000000" w:themeColor="text1"/>
          <w:sz w:val="24"/>
          <w:szCs w:val="24"/>
          <w:lang w:val="fr-CA"/>
        </w:rPr>
        <w:t>vente avant</w:t>
      </w:r>
      <w:r w:rsidRPr="00AD6BC3">
        <w:rPr>
          <w:b/>
          <w:bCs/>
          <w:color w:val="000000" w:themeColor="text1"/>
          <w:sz w:val="24"/>
          <w:szCs w:val="24"/>
          <w:lang w:val="fr-CA"/>
        </w:rPr>
        <w:t xml:space="preserve"> le 31 décembre 2022, sinon il ne </w:t>
      </w:r>
      <w:r w:rsidR="005B25C4" w:rsidRPr="00AD6BC3">
        <w:rPr>
          <w:b/>
          <w:bCs/>
          <w:color w:val="000000" w:themeColor="text1"/>
          <w:sz w:val="24"/>
          <w:szCs w:val="24"/>
          <w:lang w:val="fr-CA"/>
        </w:rPr>
        <w:t>pourra bénéficier</w:t>
      </w:r>
      <w:r w:rsidRPr="00AD6BC3">
        <w:rPr>
          <w:b/>
          <w:bCs/>
          <w:color w:val="000000" w:themeColor="text1"/>
          <w:sz w:val="24"/>
          <w:szCs w:val="24"/>
          <w:lang w:val="fr-CA"/>
        </w:rPr>
        <w:t xml:space="preserve"> de cette promotion.</w:t>
      </w:r>
    </w:p>
    <w:p w14:paraId="440626EF" w14:textId="77777777" w:rsidR="005B25C4" w:rsidRPr="005B25C4" w:rsidRDefault="005B25C4" w:rsidP="005B25C4">
      <w:pPr>
        <w:rPr>
          <w:b/>
          <w:bCs/>
          <w:color w:val="000000" w:themeColor="text1"/>
          <w:sz w:val="24"/>
          <w:szCs w:val="24"/>
          <w:lang w:val="fr-CA"/>
        </w:rPr>
      </w:pPr>
    </w:p>
    <w:p w14:paraId="783ECA83" w14:textId="35E8DBC1" w:rsidR="00AD6BC3" w:rsidRDefault="00AD6BC3" w:rsidP="005B25C4">
      <w:pPr>
        <w:pStyle w:val="Paragraphedeliste"/>
        <w:numPr>
          <w:ilvl w:val="0"/>
          <w:numId w:val="2"/>
        </w:numPr>
        <w:rPr>
          <w:b/>
          <w:bCs/>
          <w:color w:val="000000" w:themeColor="text1"/>
          <w:sz w:val="24"/>
          <w:szCs w:val="24"/>
          <w:lang w:val="fr-CA"/>
        </w:rPr>
      </w:pPr>
      <w:r w:rsidRPr="005B25C4">
        <w:rPr>
          <w:b/>
          <w:bCs/>
          <w:color w:val="000000" w:themeColor="text1"/>
          <w:sz w:val="24"/>
          <w:szCs w:val="24"/>
          <w:lang w:val="fr-CA"/>
        </w:rPr>
        <w:t xml:space="preserve"> L'acheteur pourra choisir entre 3 études de notaires de grande renommée qui lui seront proposées </w:t>
      </w:r>
      <w:r w:rsidRPr="005B25C4">
        <w:rPr>
          <w:b/>
          <w:bCs/>
          <w:color w:val="000000" w:themeColor="text1"/>
          <w:sz w:val="24"/>
          <w:szCs w:val="24"/>
          <w:lang w:val="fr-CA"/>
        </w:rPr>
        <w:t xml:space="preserve">par Daniel </w:t>
      </w:r>
      <w:proofErr w:type="spellStart"/>
      <w:r w:rsidRPr="005B25C4">
        <w:rPr>
          <w:b/>
          <w:bCs/>
          <w:color w:val="000000" w:themeColor="text1"/>
          <w:sz w:val="24"/>
          <w:szCs w:val="24"/>
          <w:lang w:val="fr-CA"/>
        </w:rPr>
        <w:t>Lariviere</w:t>
      </w:r>
      <w:proofErr w:type="spellEnd"/>
      <w:r w:rsidRPr="005B25C4">
        <w:rPr>
          <w:b/>
          <w:bCs/>
          <w:color w:val="000000" w:themeColor="text1"/>
          <w:sz w:val="24"/>
          <w:szCs w:val="24"/>
          <w:lang w:val="fr-CA"/>
        </w:rPr>
        <w:t xml:space="preserve"> </w:t>
      </w:r>
      <w:r w:rsidRPr="005B25C4">
        <w:rPr>
          <w:b/>
          <w:bCs/>
          <w:color w:val="000000" w:themeColor="text1"/>
          <w:sz w:val="24"/>
          <w:szCs w:val="24"/>
          <w:lang w:val="fr-CA"/>
        </w:rPr>
        <w:t>avant l'acte de vente.</w:t>
      </w:r>
    </w:p>
    <w:p w14:paraId="4FD6DE09" w14:textId="77777777" w:rsidR="005B25C4" w:rsidRPr="005B25C4" w:rsidRDefault="005B25C4" w:rsidP="005B25C4">
      <w:pPr>
        <w:pStyle w:val="Paragraphedeliste"/>
        <w:rPr>
          <w:b/>
          <w:bCs/>
          <w:color w:val="000000" w:themeColor="text1"/>
          <w:sz w:val="24"/>
          <w:szCs w:val="24"/>
          <w:lang w:val="fr-CA"/>
        </w:rPr>
      </w:pPr>
    </w:p>
    <w:p w14:paraId="414359BF" w14:textId="77777777" w:rsidR="005B25C4" w:rsidRPr="005B25C4" w:rsidRDefault="005B25C4" w:rsidP="005B25C4">
      <w:pPr>
        <w:rPr>
          <w:b/>
          <w:bCs/>
          <w:color w:val="000000" w:themeColor="text1"/>
          <w:sz w:val="24"/>
          <w:szCs w:val="24"/>
          <w:lang w:val="fr-CA"/>
        </w:rPr>
      </w:pPr>
    </w:p>
    <w:p w14:paraId="1BEBFEB3" w14:textId="44ABE7AA" w:rsidR="00AD6BC3" w:rsidRDefault="00AD6BC3" w:rsidP="00AD6BC3">
      <w:pPr>
        <w:pStyle w:val="Paragraphedeliste"/>
        <w:numPr>
          <w:ilvl w:val="0"/>
          <w:numId w:val="2"/>
        </w:numPr>
        <w:rPr>
          <w:b/>
          <w:bCs/>
          <w:color w:val="000000" w:themeColor="text1"/>
          <w:sz w:val="24"/>
          <w:szCs w:val="24"/>
          <w:lang w:val="fr-CA"/>
        </w:rPr>
      </w:pPr>
      <w:r w:rsidRPr="005B25C4">
        <w:rPr>
          <w:b/>
          <w:bCs/>
          <w:color w:val="000000" w:themeColor="text1"/>
          <w:sz w:val="24"/>
          <w:szCs w:val="24"/>
          <w:lang w:val="fr-CA"/>
        </w:rPr>
        <w:t xml:space="preserve"> L'acheteur peut choisir l'inspecteur de son choix qui fait partie de la firme </w:t>
      </w:r>
      <w:proofErr w:type="spellStart"/>
      <w:r w:rsidRPr="005B25C4">
        <w:rPr>
          <w:b/>
          <w:bCs/>
          <w:color w:val="000000" w:themeColor="text1"/>
          <w:sz w:val="24"/>
          <w:szCs w:val="24"/>
          <w:lang w:val="fr-CA"/>
        </w:rPr>
        <w:t>Améri-Spec</w:t>
      </w:r>
      <w:proofErr w:type="spellEnd"/>
      <w:r w:rsidR="005B25C4">
        <w:rPr>
          <w:b/>
          <w:bCs/>
          <w:color w:val="000000" w:themeColor="text1"/>
          <w:sz w:val="24"/>
          <w:szCs w:val="24"/>
          <w:lang w:val="fr-CA"/>
        </w:rPr>
        <w:t>.</w:t>
      </w:r>
    </w:p>
    <w:p w14:paraId="2B493B17" w14:textId="77777777" w:rsidR="005B25C4" w:rsidRDefault="005B25C4" w:rsidP="00AD6BC3">
      <w:pPr>
        <w:rPr>
          <w:b/>
          <w:bCs/>
          <w:color w:val="000000" w:themeColor="text1"/>
          <w:sz w:val="24"/>
          <w:szCs w:val="24"/>
          <w:lang w:val="fr-CA"/>
        </w:rPr>
      </w:pPr>
    </w:p>
    <w:p w14:paraId="4796DD49" w14:textId="2EB64428" w:rsidR="00AD6BC3" w:rsidRDefault="00AD6BC3" w:rsidP="005B25C4">
      <w:pPr>
        <w:pStyle w:val="Paragraphedeliste"/>
        <w:numPr>
          <w:ilvl w:val="0"/>
          <w:numId w:val="2"/>
        </w:numPr>
        <w:rPr>
          <w:b/>
          <w:bCs/>
          <w:color w:val="000000" w:themeColor="text1"/>
          <w:sz w:val="24"/>
          <w:szCs w:val="24"/>
          <w:lang w:val="fr-CA"/>
        </w:rPr>
      </w:pPr>
      <w:r w:rsidRPr="005B25C4">
        <w:rPr>
          <w:b/>
          <w:bCs/>
          <w:color w:val="000000" w:themeColor="text1"/>
          <w:sz w:val="24"/>
          <w:szCs w:val="24"/>
          <w:lang w:val="fr-CA"/>
        </w:rPr>
        <w:t xml:space="preserve">L'acheteur ne peut en aucun cas tenir le courtier Daniel </w:t>
      </w:r>
      <w:proofErr w:type="spellStart"/>
      <w:r w:rsidRPr="005B25C4">
        <w:rPr>
          <w:b/>
          <w:bCs/>
          <w:color w:val="000000" w:themeColor="text1"/>
          <w:sz w:val="24"/>
          <w:szCs w:val="24"/>
          <w:lang w:val="fr-CA"/>
        </w:rPr>
        <w:t>Larivière</w:t>
      </w:r>
      <w:proofErr w:type="spellEnd"/>
      <w:r w:rsidRPr="005B25C4">
        <w:rPr>
          <w:b/>
          <w:bCs/>
          <w:color w:val="000000" w:themeColor="text1"/>
          <w:sz w:val="24"/>
          <w:szCs w:val="24"/>
          <w:lang w:val="fr-CA"/>
        </w:rPr>
        <w:t xml:space="preserve"> responsable des erreurs et omissions pouvant découler des services notariaux et d'inspection en bâtiment. L'acheteur d</w:t>
      </w:r>
      <w:r w:rsidRPr="005B25C4">
        <w:rPr>
          <w:b/>
          <w:bCs/>
          <w:color w:val="000000" w:themeColor="text1"/>
          <w:sz w:val="24"/>
          <w:szCs w:val="24"/>
          <w:lang w:val="fr-CA"/>
        </w:rPr>
        <w:t>evra</w:t>
      </w:r>
      <w:r w:rsidRPr="005B25C4">
        <w:rPr>
          <w:b/>
          <w:bCs/>
          <w:color w:val="000000" w:themeColor="text1"/>
          <w:sz w:val="24"/>
          <w:szCs w:val="24"/>
          <w:lang w:val="fr-CA"/>
        </w:rPr>
        <w:t xml:space="preserve"> remplir un document à cet effet déchargeant Daniel </w:t>
      </w:r>
      <w:proofErr w:type="spellStart"/>
      <w:r w:rsidRPr="005B25C4">
        <w:rPr>
          <w:b/>
          <w:bCs/>
          <w:color w:val="000000" w:themeColor="text1"/>
          <w:sz w:val="24"/>
          <w:szCs w:val="24"/>
          <w:lang w:val="fr-CA"/>
        </w:rPr>
        <w:t>Larivière</w:t>
      </w:r>
      <w:proofErr w:type="spellEnd"/>
      <w:r w:rsidRPr="005B25C4">
        <w:rPr>
          <w:b/>
          <w:bCs/>
          <w:color w:val="000000" w:themeColor="text1"/>
          <w:sz w:val="24"/>
          <w:szCs w:val="24"/>
          <w:lang w:val="fr-CA"/>
        </w:rPr>
        <w:t xml:space="preserve"> de toute responsabilité.</w:t>
      </w:r>
    </w:p>
    <w:p w14:paraId="34C07C4A" w14:textId="77777777" w:rsidR="005B25C4" w:rsidRPr="005B25C4" w:rsidRDefault="005B25C4" w:rsidP="005B25C4">
      <w:pPr>
        <w:pStyle w:val="Paragraphedeliste"/>
        <w:rPr>
          <w:b/>
          <w:bCs/>
          <w:color w:val="000000" w:themeColor="text1"/>
          <w:sz w:val="24"/>
          <w:szCs w:val="24"/>
          <w:lang w:val="fr-CA"/>
        </w:rPr>
      </w:pPr>
    </w:p>
    <w:p w14:paraId="216181E2" w14:textId="77777777" w:rsidR="005B25C4" w:rsidRDefault="005B25C4" w:rsidP="005B25C4">
      <w:pPr>
        <w:pStyle w:val="Paragraphedeliste"/>
        <w:rPr>
          <w:b/>
          <w:bCs/>
          <w:color w:val="000000" w:themeColor="text1"/>
          <w:sz w:val="24"/>
          <w:szCs w:val="24"/>
          <w:lang w:val="fr-CA"/>
        </w:rPr>
      </w:pPr>
    </w:p>
    <w:p w14:paraId="7D396765" w14:textId="77777777" w:rsidR="005B25C4" w:rsidRPr="005B25C4" w:rsidRDefault="005B25C4" w:rsidP="005B25C4">
      <w:pPr>
        <w:pStyle w:val="Paragraphedeliste"/>
        <w:rPr>
          <w:b/>
          <w:bCs/>
          <w:color w:val="000000" w:themeColor="text1"/>
          <w:sz w:val="24"/>
          <w:szCs w:val="24"/>
          <w:lang w:val="fr-CA"/>
        </w:rPr>
      </w:pPr>
    </w:p>
    <w:p w14:paraId="50AC94F1" w14:textId="40BEC76C" w:rsidR="00AD6BC3" w:rsidRPr="005B25C4" w:rsidRDefault="00AD6BC3" w:rsidP="00AD6BC3">
      <w:pPr>
        <w:pStyle w:val="Paragraphedeliste"/>
        <w:numPr>
          <w:ilvl w:val="0"/>
          <w:numId w:val="2"/>
        </w:numPr>
        <w:rPr>
          <w:b/>
          <w:bCs/>
          <w:color w:val="000000" w:themeColor="text1"/>
          <w:sz w:val="24"/>
          <w:szCs w:val="24"/>
          <w:lang w:val="fr-CA"/>
        </w:rPr>
      </w:pPr>
      <w:r w:rsidRPr="005B25C4">
        <w:rPr>
          <w:b/>
          <w:bCs/>
          <w:color w:val="000000" w:themeColor="text1"/>
          <w:sz w:val="24"/>
          <w:szCs w:val="24"/>
          <w:lang w:val="fr-CA"/>
        </w:rPr>
        <w:t xml:space="preserve">Le remboursement des frais de notaire et d'inspection sera effectué lorsque le courtier Daniel </w:t>
      </w:r>
      <w:proofErr w:type="spellStart"/>
      <w:r w:rsidRPr="005B25C4">
        <w:rPr>
          <w:b/>
          <w:bCs/>
          <w:color w:val="000000" w:themeColor="text1"/>
          <w:sz w:val="24"/>
          <w:szCs w:val="24"/>
          <w:lang w:val="fr-CA"/>
        </w:rPr>
        <w:t>Larivière</w:t>
      </w:r>
      <w:proofErr w:type="spellEnd"/>
      <w:r w:rsidRPr="005B25C4">
        <w:rPr>
          <w:b/>
          <w:bCs/>
          <w:color w:val="000000" w:themeColor="text1"/>
          <w:sz w:val="24"/>
          <w:szCs w:val="24"/>
          <w:lang w:val="fr-CA"/>
        </w:rPr>
        <w:t xml:space="preserve"> aura reçu la rétribution </w:t>
      </w:r>
      <w:r w:rsidRPr="005B25C4">
        <w:rPr>
          <w:b/>
          <w:bCs/>
          <w:color w:val="000000" w:themeColor="text1"/>
          <w:sz w:val="24"/>
          <w:szCs w:val="24"/>
          <w:lang w:val="fr-CA"/>
        </w:rPr>
        <w:t xml:space="preserve">provenant </w:t>
      </w:r>
      <w:r w:rsidRPr="005B25C4">
        <w:rPr>
          <w:b/>
          <w:bCs/>
          <w:color w:val="000000" w:themeColor="text1"/>
          <w:sz w:val="24"/>
          <w:szCs w:val="24"/>
          <w:lang w:val="fr-CA"/>
        </w:rPr>
        <w:t>de l'étude du notaire qui a réalisé l'acte de vente.</w:t>
      </w:r>
    </w:p>
    <w:sectPr w:rsidR="00AD6BC3" w:rsidRPr="005B25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20654"/>
    <w:multiLevelType w:val="hybridMultilevel"/>
    <w:tmpl w:val="B0BA6550"/>
    <w:lvl w:ilvl="0" w:tplc="38929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E32E2"/>
    <w:multiLevelType w:val="hybridMultilevel"/>
    <w:tmpl w:val="2DC067C0"/>
    <w:lvl w:ilvl="0" w:tplc="56DC8F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338449">
    <w:abstractNumId w:val="0"/>
  </w:num>
  <w:num w:numId="2" w16cid:durableId="633022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C5"/>
    <w:rsid w:val="000A73C5"/>
    <w:rsid w:val="005B25C4"/>
    <w:rsid w:val="005D7D7B"/>
    <w:rsid w:val="009A6C7C"/>
    <w:rsid w:val="00AD6BC3"/>
    <w:rsid w:val="00E5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F9217"/>
  <w15:chartTrackingRefBased/>
  <w15:docId w15:val="{59D7649D-6F96-4756-80E2-FF9BC33D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LARIVIERE</dc:creator>
  <cp:keywords/>
  <dc:description/>
  <cp:lastModifiedBy>DANIEL LARIVIERE</cp:lastModifiedBy>
  <cp:revision>1</cp:revision>
  <dcterms:created xsi:type="dcterms:W3CDTF">2022-11-25T19:04:00Z</dcterms:created>
  <dcterms:modified xsi:type="dcterms:W3CDTF">2022-11-25T19:49:00Z</dcterms:modified>
</cp:coreProperties>
</file>